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52F7" w14:textId="77777777" w:rsidR="00D847D5" w:rsidRDefault="00D847D5" w:rsidP="00D847D5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36"/>
          <w:szCs w:val="36"/>
        </w:rPr>
      </w:pPr>
    </w:p>
    <w:p w14:paraId="1E1A9F08" w14:textId="77777777" w:rsidR="00F04E9B" w:rsidRDefault="00F04E9B" w:rsidP="00D847D5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  <w:sz w:val="36"/>
          <w:szCs w:val="36"/>
        </w:rPr>
      </w:pPr>
    </w:p>
    <w:p w14:paraId="7E53AC73" w14:textId="77777777" w:rsidR="00D847D5" w:rsidRDefault="00E8718D" w:rsidP="00AA543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sz w:val="36"/>
          <w:szCs w:val="36"/>
        </w:rPr>
      </w:pPr>
      <w:r>
        <w:rPr>
          <w:rFonts w:ascii="Arial Narrow" w:hAnsi="Arial Narrow" w:cs="Arial Narrow"/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 wp14:anchorId="57265763" wp14:editId="74F342DC">
            <wp:extent cx="1752600" cy="821055"/>
            <wp:effectExtent l="0" t="0" r="0" b="0"/>
            <wp:docPr id="1" name="Picture 1" descr="ACP Acronym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P Acronym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C0F8" w14:textId="77777777" w:rsidR="00AA5432" w:rsidRDefault="00AA5432" w:rsidP="00AA543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</w:p>
    <w:p w14:paraId="3CF6DA69" w14:textId="77777777" w:rsidR="00AA5432" w:rsidRPr="00EC57FF" w:rsidRDefault="00D847D5" w:rsidP="00EC57F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</w:pPr>
      <w:r w:rsidRPr="00AA5432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Amer</w:t>
      </w:r>
      <w:r w:rsidR="00AA5432" w:rsidRPr="00AA5432">
        <w:rPr>
          <w:rFonts w:ascii="Arial Narrow" w:hAnsi="Arial Narrow" w:cs="Arial Narrow"/>
          <w:b/>
          <w:bCs/>
          <w:i/>
          <w:iCs/>
          <w:color w:val="000000"/>
          <w:sz w:val="28"/>
          <w:szCs w:val="28"/>
        </w:rPr>
        <w:t>ican College of Prosthodontists, New York Section</w:t>
      </w:r>
    </w:p>
    <w:p w14:paraId="6525D2C5" w14:textId="77777777" w:rsidR="00F04E9B" w:rsidRDefault="00F04E9B" w:rsidP="00AA543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44"/>
          <w:szCs w:val="44"/>
        </w:rPr>
      </w:pPr>
    </w:p>
    <w:p w14:paraId="7713CD98" w14:textId="77777777" w:rsidR="00D847D5" w:rsidRDefault="00D847D5" w:rsidP="00AA543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 xml:space="preserve">Research </w:t>
      </w:r>
      <w:r w:rsidR="00C246E0">
        <w:rPr>
          <w:rFonts w:ascii="Arial Narrow" w:hAnsi="Arial Narrow" w:cs="Arial Narrow"/>
          <w:b/>
          <w:bCs/>
          <w:color w:val="000000"/>
          <w:sz w:val="44"/>
          <w:szCs w:val="44"/>
        </w:rPr>
        <w:t>Grant</w:t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 xml:space="preserve"> in Prosthodontics</w:t>
      </w:r>
    </w:p>
    <w:p w14:paraId="4DC32DFD" w14:textId="77777777" w:rsidR="00D847D5" w:rsidRDefault="00AA5432" w:rsidP="00AA5432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 xml:space="preserve">For members </w:t>
      </w:r>
      <w:r w:rsidR="00092F59">
        <w:rPr>
          <w:rFonts w:ascii="Arial Narrow" w:hAnsi="Arial Narrow" w:cs="Arial Narrow"/>
          <w:color w:val="000000"/>
          <w:sz w:val="28"/>
          <w:szCs w:val="28"/>
        </w:rPr>
        <w:t xml:space="preserve">and student-members </w:t>
      </w:r>
      <w:r>
        <w:rPr>
          <w:rFonts w:ascii="Arial Narrow" w:hAnsi="Arial Narrow" w:cs="Arial Narrow"/>
          <w:color w:val="000000"/>
          <w:sz w:val="28"/>
          <w:szCs w:val="28"/>
        </w:rPr>
        <w:t>of the ACP, New York Section</w:t>
      </w:r>
    </w:p>
    <w:p w14:paraId="53C820CB" w14:textId="77777777" w:rsidR="00AA5432" w:rsidRDefault="00AA5432" w:rsidP="00D847D5">
      <w:pPr>
        <w:autoSpaceDE w:val="0"/>
        <w:autoSpaceDN w:val="0"/>
        <w:adjustRightInd w:val="0"/>
        <w:rPr>
          <w:color w:val="000000"/>
        </w:rPr>
      </w:pPr>
    </w:p>
    <w:p w14:paraId="3F9EFC70" w14:textId="77777777" w:rsidR="00FE7A45" w:rsidRDefault="00FE7A45" w:rsidP="00AA5432">
      <w:pPr>
        <w:autoSpaceDE w:val="0"/>
        <w:autoSpaceDN w:val="0"/>
        <w:adjustRightInd w:val="0"/>
        <w:rPr>
          <w:color w:val="000000"/>
        </w:rPr>
        <w:sectPr w:rsidR="00FE7A45" w:rsidSect="00E96C04">
          <w:pgSz w:w="12240" w:h="15840"/>
          <w:pgMar w:top="90" w:right="1800" w:bottom="900" w:left="1800" w:header="720" w:footer="720" w:gutter="0"/>
          <w:cols w:space="720"/>
          <w:docGrid w:linePitch="360"/>
        </w:sectPr>
      </w:pPr>
    </w:p>
    <w:p w14:paraId="514735B8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American College of Prosthodontists</w:t>
      </w:r>
      <w:r w:rsidR="00AA5432">
        <w:rPr>
          <w:color w:val="000000"/>
        </w:rPr>
        <w:t xml:space="preserve">, New York Section </w:t>
      </w:r>
      <w:r w:rsidR="00FE7A45">
        <w:rPr>
          <w:color w:val="000000"/>
        </w:rPr>
        <w:t xml:space="preserve">(ACPNYS) </w:t>
      </w:r>
      <w:r w:rsidR="00AA5432">
        <w:rPr>
          <w:color w:val="000000"/>
        </w:rPr>
        <w:t>is</w:t>
      </w:r>
      <w:r w:rsidR="00FE7A45">
        <w:rPr>
          <w:color w:val="000000"/>
        </w:rPr>
        <w:t xml:space="preserve"> </w:t>
      </w:r>
      <w:r>
        <w:rPr>
          <w:color w:val="000000"/>
        </w:rPr>
        <w:t>committed to assisting the dental</w:t>
      </w:r>
      <w:r w:rsidR="00FE7A45">
        <w:rPr>
          <w:color w:val="000000"/>
        </w:rPr>
        <w:t xml:space="preserve"> </w:t>
      </w:r>
      <w:r>
        <w:rPr>
          <w:color w:val="000000"/>
        </w:rPr>
        <w:t>profession in its quest for continuous improvement in clinical</w:t>
      </w:r>
      <w:r w:rsidR="00FE7A45">
        <w:rPr>
          <w:color w:val="000000"/>
        </w:rPr>
        <w:t xml:space="preserve"> </w:t>
      </w:r>
      <w:r>
        <w:rPr>
          <w:color w:val="000000"/>
        </w:rPr>
        <w:t>care. This fall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the </w:t>
      </w:r>
      <w:r w:rsidR="00FE7A45">
        <w:rPr>
          <w:b/>
          <w:bCs/>
          <w:color w:val="000000"/>
        </w:rPr>
        <w:t>ACPNYS</w:t>
      </w:r>
      <w:r>
        <w:rPr>
          <w:b/>
          <w:bCs/>
          <w:color w:val="000000"/>
        </w:rPr>
        <w:t xml:space="preserve"> be awarding </w:t>
      </w:r>
      <w:r w:rsidR="00FE7A45">
        <w:rPr>
          <w:b/>
          <w:bCs/>
          <w:color w:val="000000"/>
        </w:rPr>
        <w:t xml:space="preserve">a </w:t>
      </w:r>
      <w:r w:rsidR="00067296">
        <w:rPr>
          <w:b/>
          <w:bCs/>
          <w:color w:val="000000"/>
        </w:rPr>
        <w:t>R</w:t>
      </w:r>
      <w:r>
        <w:rPr>
          <w:b/>
          <w:bCs/>
          <w:color w:val="000000"/>
        </w:rPr>
        <w:t>esearch</w:t>
      </w:r>
      <w:r w:rsidR="00FE7A45">
        <w:rPr>
          <w:b/>
          <w:bCs/>
          <w:color w:val="000000"/>
        </w:rPr>
        <w:t xml:space="preserve"> </w:t>
      </w:r>
      <w:r w:rsidR="00067296">
        <w:rPr>
          <w:b/>
          <w:bCs/>
          <w:color w:val="000000"/>
        </w:rPr>
        <w:t>G</w:t>
      </w:r>
      <w:r w:rsidR="00FE7A45">
        <w:rPr>
          <w:b/>
          <w:bCs/>
          <w:color w:val="000000"/>
        </w:rPr>
        <w:t>rant for $2,500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Th</w:t>
      </w:r>
      <w:r w:rsidR="00FE7A45">
        <w:rPr>
          <w:color w:val="000000"/>
        </w:rPr>
        <w:t>is</w:t>
      </w:r>
      <w:r>
        <w:rPr>
          <w:color w:val="000000"/>
        </w:rPr>
        <w:t xml:space="preserve"> will be awarded</w:t>
      </w:r>
      <w:r w:rsidR="00FE7A45">
        <w:rPr>
          <w:color w:val="000000"/>
        </w:rPr>
        <w:t xml:space="preserve"> </w:t>
      </w:r>
      <w:r>
        <w:rPr>
          <w:color w:val="000000"/>
        </w:rPr>
        <w:t>to support meritorious research proposals that seek to</w:t>
      </w:r>
      <w:r w:rsidR="00FE7A45">
        <w:rPr>
          <w:color w:val="000000"/>
        </w:rPr>
        <w:t xml:space="preserve"> </w:t>
      </w:r>
      <w:r>
        <w:rPr>
          <w:color w:val="000000"/>
        </w:rPr>
        <w:t>advance basic scientific and applied clinical knowledge in the</w:t>
      </w:r>
      <w:r w:rsidR="00FE7A45">
        <w:rPr>
          <w:color w:val="000000"/>
        </w:rPr>
        <w:t xml:space="preserve"> </w:t>
      </w:r>
      <w:r>
        <w:rPr>
          <w:color w:val="000000"/>
        </w:rPr>
        <w:t>area of Prosthodontics.</w:t>
      </w:r>
    </w:p>
    <w:p w14:paraId="33E4B64D" w14:textId="77777777" w:rsidR="00EC57FF" w:rsidRDefault="00EC57FF" w:rsidP="00D847D5">
      <w:pPr>
        <w:autoSpaceDE w:val="0"/>
        <w:autoSpaceDN w:val="0"/>
        <w:adjustRightInd w:val="0"/>
        <w:rPr>
          <w:b/>
          <w:bCs/>
          <w:color w:val="000000"/>
        </w:rPr>
      </w:pPr>
    </w:p>
    <w:p w14:paraId="6832755F" w14:textId="77777777" w:rsidR="00D847D5" w:rsidRDefault="00D847D5" w:rsidP="00D847D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What is the intent of the Research </w:t>
      </w:r>
      <w:r w:rsidR="00067296">
        <w:rPr>
          <w:b/>
          <w:bCs/>
          <w:color w:val="000000"/>
        </w:rPr>
        <w:t>Grant</w:t>
      </w:r>
      <w:r>
        <w:rPr>
          <w:b/>
          <w:bCs/>
          <w:color w:val="000000"/>
        </w:rPr>
        <w:t>?</w:t>
      </w:r>
    </w:p>
    <w:p w14:paraId="72CDAFB3" w14:textId="00C312B7" w:rsidR="00D847D5" w:rsidRDefault="00FE7A45" w:rsidP="00D847D5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The ACPNYS</w:t>
      </w:r>
      <w:r w:rsidR="00D847D5">
        <w:rPr>
          <w:b/>
          <w:bCs/>
          <w:color w:val="000000"/>
        </w:rPr>
        <w:t xml:space="preserve"> </w:t>
      </w:r>
      <w:r w:rsidR="00D847D5">
        <w:rPr>
          <w:color w:val="000000"/>
        </w:rPr>
        <w:t xml:space="preserve">wishes to support promising research. The awarding of a </w:t>
      </w:r>
      <w:r>
        <w:rPr>
          <w:color w:val="000000"/>
        </w:rPr>
        <w:t xml:space="preserve">grant will </w:t>
      </w:r>
      <w:r w:rsidR="00D847D5">
        <w:rPr>
          <w:color w:val="000000"/>
        </w:rPr>
        <w:t xml:space="preserve">obligate the </w:t>
      </w:r>
      <w:r>
        <w:rPr>
          <w:color w:val="000000"/>
        </w:rPr>
        <w:t xml:space="preserve">grantee to do an oral presentation at </w:t>
      </w:r>
      <w:r w:rsidR="00EC57FF">
        <w:rPr>
          <w:bCs/>
          <w:color w:val="000000"/>
        </w:rPr>
        <w:t xml:space="preserve">an ACPNYS meeting </w:t>
      </w:r>
      <w:r w:rsidR="00D847D5">
        <w:rPr>
          <w:color w:val="000000"/>
        </w:rPr>
        <w:t>within two</w:t>
      </w:r>
      <w:r>
        <w:rPr>
          <w:color w:val="000000"/>
        </w:rPr>
        <w:t xml:space="preserve"> </w:t>
      </w:r>
      <w:r w:rsidR="00D847D5">
        <w:rPr>
          <w:color w:val="000000"/>
        </w:rPr>
        <w:t>years of the award. The grantee will be required to submit</w:t>
      </w:r>
      <w:r w:rsidR="00EC57FF">
        <w:rPr>
          <w:color w:val="000000"/>
        </w:rPr>
        <w:t xml:space="preserve"> </w:t>
      </w:r>
      <w:r w:rsidR="00D847D5">
        <w:rPr>
          <w:color w:val="000000"/>
        </w:rPr>
        <w:t>two brief progress reports per year until the previously stated</w:t>
      </w:r>
      <w:r w:rsidR="00EC57FF">
        <w:rPr>
          <w:color w:val="000000"/>
        </w:rPr>
        <w:t xml:space="preserve"> </w:t>
      </w:r>
      <w:r w:rsidR="00D847D5">
        <w:rPr>
          <w:color w:val="000000"/>
        </w:rPr>
        <w:t>obligation has been met.</w:t>
      </w:r>
    </w:p>
    <w:p w14:paraId="57DA5F56" w14:textId="77777777" w:rsidR="00EC57FF" w:rsidRDefault="00EC57FF" w:rsidP="00D847D5">
      <w:pPr>
        <w:autoSpaceDE w:val="0"/>
        <w:autoSpaceDN w:val="0"/>
        <w:adjustRightInd w:val="0"/>
        <w:rPr>
          <w:b/>
          <w:bCs/>
          <w:color w:val="000000"/>
        </w:rPr>
      </w:pPr>
    </w:p>
    <w:p w14:paraId="6F884313" w14:textId="77777777" w:rsidR="00D847D5" w:rsidRDefault="00D847D5" w:rsidP="00D847D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What are appropriate areas for investigation?</w:t>
      </w:r>
    </w:p>
    <w:p w14:paraId="59823220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Any investigation relevant to prosthodontic care is</w:t>
      </w:r>
      <w:r w:rsidR="00EC57FF">
        <w:rPr>
          <w:color w:val="000000"/>
        </w:rPr>
        <w:t xml:space="preserve"> </w:t>
      </w:r>
      <w:r>
        <w:rPr>
          <w:color w:val="000000"/>
        </w:rPr>
        <w:t>appropriate. This would include all disciplines in</w:t>
      </w:r>
      <w:r w:rsidR="00EC57FF">
        <w:rPr>
          <w:color w:val="000000"/>
        </w:rPr>
        <w:t xml:space="preserve"> </w:t>
      </w:r>
      <w:r>
        <w:rPr>
          <w:color w:val="000000"/>
        </w:rPr>
        <w:t>prosthodontics: fixed</w:t>
      </w:r>
      <w:r w:rsidR="0052354F">
        <w:rPr>
          <w:color w:val="000000"/>
        </w:rPr>
        <w:t>,</w:t>
      </w:r>
      <w:r>
        <w:rPr>
          <w:color w:val="000000"/>
        </w:rPr>
        <w:t xml:space="preserve"> implant, maxillofacial and removable</w:t>
      </w:r>
    </w:p>
    <w:p w14:paraId="72C9EA23" w14:textId="77777777" w:rsidR="00D847D5" w:rsidRDefault="00EC57FF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Prosthodontics.</w:t>
      </w:r>
    </w:p>
    <w:p w14:paraId="47282BDD" w14:textId="77777777" w:rsidR="00EC57FF" w:rsidRDefault="00EC57FF" w:rsidP="00D847D5">
      <w:pPr>
        <w:autoSpaceDE w:val="0"/>
        <w:autoSpaceDN w:val="0"/>
        <w:adjustRightInd w:val="0"/>
        <w:rPr>
          <w:color w:val="000000"/>
        </w:rPr>
      </w:pPr>
    </w:p>
    <w:p w14:paraId="6B278D88" w14:textId="77777777" w:rsidR="00D847D5" w:rsidRDefault="00D847D5" w:rsidP="00D847D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Who can apply?</w:t>
      </w:r>
    </w:p>
    <w:p w14:paraId="676D88D9" w14:textId="77777777" w:rsidR="00D847D5" w:rsidRDefault="0052354F" w:rsidP="00EC57F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Application</w:t>
      </w:r>
      <w:r w:rsidR="00D847D5">
        <w:rPr>
          <w:color w:val="000000"/>
        </w:rPr>
        <w:t xml:space="preserve"> is open to all </w:t>
      </w:r>
      <w:r w:rsidR="00F04E9B">
        <w:rPr>
          <w:color w:val="000000"/>
        </w:rPr>
        <w:t>members and student-</w:t>
      </w:r>
      <w:r w:rsidR="00EC57FF">
        <w:rPr>
          <w:color w:val="000000"/>
        </w:rPr>
        <w:t>members of the ACPNYS.</w:t>
      </w:r>
    </w:p>
    <w:p w14:paraId="7027E324" w14:textId="77777777" w:rsidR="00EC57FF" w:rsidRDefault="00EC57FF" w:rsidP="00EC57FF">
      <w:pPr>
        <w:autoSpaceDE w:val="0"/>
        <w:autoSpaceDN w:val="0"/>
        <w:adjustRightInd w:val="0"/>
        <w:rPr>
          <w:color w:val="000000"/>
        </w:rPr>
      </w:pPr>
    </w:p>
    <w:p w14:paraId="4541D503" w14:textId="77777777" w:rsidR="00D847D5" w:rsidRDefault="00D847D5" w:rsidP="00D847D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How will </w:t>
      </w:r>
      <w:r w:rsidR="00067296">
        <w:rPr>
          <w:b/>
          <w:bCs/>
          <w:color w:val="000000"/>
        </w:rPr>
        <w:t>the G</w:t>
      </w:r>
      <w:r>
        <w:rPr>
          <w:b/>
          <w:bCs/>
          <w:color w:val="000000"/>
        </w:rPr>
        <w:t>rants be reviewed?</w:t>
      </w:r>
    </w:p>
    <w:p w14:paraId="0995B487" w14:textId="77777777" w:rsidR="00D847D5" w:rsidRDefault="00D847D5" w:rsidP="00EC57F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</w:t>
      </w:r>
      <w:r w:rsidR="00EC57FF">
        <w:rPr>
          <w:color w:val="000000"/>
        </w:rPr>
        <w:t>ACPNYS Board of Directors will review each application.</w:t>
      </w:r>
    </w:p>
    <w:p w14:paraId="4F3B49C0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Evaluation Criteria</w:t>
      </w:r>
      <w:r>
        <w:rPr>
          <w:color w:val="000000"/>
        </w:rPr>
        <w:t>:</w:t>
      </w:r>
    </w:p>
    <w:p w14:paraId="3089391F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 Clearly defined clinical or translational research question</w:t>
      </w:r>
    </w:p>
    <w:p w14:paraId="1B612318" w14:textId="77777777" w:rsidR="00E8718D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2) Relevance to Prosthodontics </w:t>
      </w:r>
    </w:p>
    <w:p w14:paraId="788C1879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3) Hypothesis-driven application with a clearly defined</w:t>
      </w:r>
    </w:p>
    <w:p w14:paraId="3193C21C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purpose/objective</w:t>
      </w:r>
    </w:p>
    <w:p w14:paraId="0C8A723C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4) Methods and materials </w:t>
      </w:r>
    </w:p>
    <w:p w14:paraId="364D14E8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5) Reasonable research plan, scope of research design with</w:t>
      </w:r>
    </w:p>
    <w:p w14:paraId="4627C918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timeline of productivity</w:t>
      </w:r>
    </w:p>
    <w:p w14:paraId="7F5A7C20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6) Background and support from research mentor and</w:t>
      </w:r>
    </w:p>
    <w:p w14:paraId="4D58D2BB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institutional commitment</w:t>
      </w:r>
    </w:p>
    <w:p w14:paraId="63993A8E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7) Organization and conciseness of application</w:t>
      </w:r>
    </w:p>
    <w:p w14:paraId="086845A3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8) Budget relevance</w:t>
      </w:r>
    </w:p>
    <w:p w14:paraId="23442ED8" w14:textId="77777777" w:rsidR="00EC57FF" w:rsidRDefault="00EC57FF" w:rsidP="00D847D5">
      <w:pPr>
        <w:autoSpaceDE w:val="0"/>
        <w:autoSpaceDN w:val="0"/>
        <w:adjustRightInd w:val="0"/>
        <w:rPr>
          <w:b/>
          <w:bCs/>
          <w:color w:val="000000"/>
        </w:rPr>
      </w:pPr>
    </w:p>
    <w:p w14:paraId="09C5E9E4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How does one apply? </w:t>
      </w:r>
      <w:r>
        <w:rPr>
          <w:color w:val="000000"/>
        </w:rPr>
        <w:t>The application should take the form</w:t>
      </w:r>
    </w:p>
    <w:p w14:paraId="08AA8601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of an abbreviated research proposal of no more than fifteen</w:t>
      </w:r>
    </w:p>
    <w:p w14:paraId="10E3945B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(15) pages in a single document and should include:</w:t>
      </w:r>
    </w:p>
    <w:p w14:paraId="05BF1F2F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1) Title Page: </w:t>
      </w:r>
      <w:r>
        <w:rPr>
          <w:color w:val="000000"/>
        </w:rPr>
        <w:t>include project title and investigator’s name,</w:t>
      </w:r>
    </w:p>
    <w:p w14:paraId="101C036D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address, e-mail, telephone number, academic affiliation, and</w:t>
      </w:r>
    </w:p>
    <w:p w14:paraId="1DBC2CAA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research advisor. The address and e-mail of the research</w:t>
      </w:r>
    </w:p>
    <w:p w14:paraId="570A34D9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advisor must also be included.</w:t>
      </w:r>
    </w:p>
    <w:p w14:paraId="3D9A406C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2) Project Rationale</w:t>
      </w:r>
      <w:r>
        <w:rPr>
          <w:color w:val="000000"/>
        </w:rPr>
        <w:t>: devote no more than two (2) pages to</w:t>
      </w:r>
    </w:p>
    <w:p w14:paraId="61A65609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justification and significance of the project with necessary</w:t>
      </w:r>
    </w:p>
    <w:p w14:paraId="453F7933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reference support. Also, describe the clinical relevance of the</w:t>
      </w:r>
    </w:p>
    <w:p w14:paraId="2F1982E1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project to the field of Prosthodontics.</w:t>
      </w:r>
    </w:p>
    <w:p w14:paraId="00BEB40E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3) Project Protocol</w:t>
      </w:r>
      <w:r>
        <w:rPr>
          <w:color w:val="000000"/>
        </w:rPr>
        <w:t>: devote no more than two (2) pages to a</w:t>
      </w:r>
    </w:p>
    <w:p w14:paraId="2F0E270C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description of the proposed project and specify the particular</w:t>
      </w:r>
    </w:p>
    <w:p w14:paraId="4CFCC669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role of the investigator in the project. Also address study</w:t>
      </w:r>
    </w:p>
    <w:p w14:paraId="18548154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design/sample size, anticipated findings, overview of data</w:t>
      </w:r>
    </w:p>
    <w:p w14:paraId="7CF220C5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analysis, and project time line. For human subject or animal</w:t>
      </w:r>
    </w:p>
    <w:p w14:paraId="6FE01AAD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studies, funding is contingent on institutional review board</w:t>
      </w:r>
    </w:p>
    <w:p w14:paraId="036C5B75" w14:textId="5D15E8EF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(IRB) approval; IRB/IACUC approval or exemption</w:t>
      </w:r>
      <w:r w:rsidR="00382F57">
        <w:rPr>
          <w:color w:val="000000"/>
        </w:rPr>
        <w:t xml:space="preserve"> of</w:t>
      </w:r>
    </w:p>
    <w:p w14:paraId="6EFD4DAD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documentation should be sent as a separate attachment.</w:t>
      </w:r>
    </w:p>
    <w:p w14:paraId="0699CC34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4) Institutional Description</w:t>
      </w:r>
      <w:r>
        <w:rPr>
          <w:color w:val="000000"/>
        </w:rPr>
        <w:t>: devote no more than one (1)</w:t>
      </w:r>
    </w:p>
    <w:p w14:paraId="553B9F29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page </w:t>
      </w:r>
      <w:r w:rsidR="00605096">
        <w:rPr>
          <w:color w:val="000000"/>
        </w:rPr>
        <w:t>to a description of the facility</w:t>
      </w:r>
      <w:r>
        <w:rPr>
          <w:color w:val="000000"/>
        </w:rPr>
        <w:t xml:space="preserve"> in which the project</w:t>
      </w:r>
    </w:p>
    <w:p w14:paraId="6B55D18B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will be conducted.</w:t>
      </w:r>
    </w:p>
    <w:p w14:paraId="56549FAE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5) Project Budget</w:t>
      </w:r>
      <w:r>
        <w:rPr>
          <w:color w:val="000000"/>
        </w:rPr>
        <w:t>: briefly indicate the expenses anticipated</w:t>
      </w:r>
    </w:p>
    <w:p w14:paraId="077EBC7E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 conducting the project. Funds cannot be used for standard,</w:t>
      </w:r>
    </w:p>
    <w:p w14:paraId="2411DEEE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non-consumable laboratory equipment, any travel, or for</w:t>
      </w:r>
    </w:p>
    <w:p w14:paraId="5CA209EE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institutional overhead or indirect costs. If the proposed</w:t>
      </w:r>
    </w:p>
    <w:p w14:paraId="4F63D583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budget is more than $</w:t>
      </w:r>
      <w:r w:rsidR="0052354F">
        <w:rPr>
          <w:color w:val="000000"/>
        </w:rPr>
        <w:t>2,5</w:t>
      </w:r>
      <w:r>
        <w:rPr>
          <w:color w:val="000000"/>
        </w:rPr>
        <w:t>00, please include an explanation of</w:t>
      </w:r>
    </w:p>
    <w:p w14:paraId="4402EB91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how additional costs will be covered.</w:t>
      </w:r>
    </w:p>
    <w:p w14:paraId="3F13DF82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6) Curriculum Vitae</w:t>
      </w:r>
      <w:r>
        <w:rPr>
          <w:color w:val="000000"/>
        </w:rPr>
        <w:t>: include one for the applicant and the</w:t>
      </w:r>
    </w:p>
    <w:p w14:paraId="78726327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research mentor (no more than 2 pages for each; NIH</w:t>
      </w:r>
    </w:p>
    <w:p w14:paraId="5752C2B5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biosketch</w:t>
      </w:r>
      <w:proofErr w:type="spellEnd"/>
      <w:r>
        <w:rPr>
          <w:color w:val="000000"/>
        </w:rPr>
        <w:t xml:space="preserve"> format is acceptable).</w:t>
      </w:r>
    </w:p>
    <w:p w14:paraId="1D047731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7) Letter of Support</w:t>
      </w:r>
      <w:r>
        <w:rPr>
          <w:color w:val="000000"/>
        </w:rPr>
        <w:t>: The application must be submitted</w:t>
      </w:r>
    </w:p>
    <w:p w14:paraId="4F5D59AF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with a letter of support from the research mentor.</w:t>
      </w:r>
    </w:p>
    <w:p w14:paraId="4B4661F8" w14:textId="77777777" w:rsidR="00EC57FF" w:rsidRDefault="00EC57FF" w:rsidP="00D847D5">
      <w:pPr>
        <w:autoSpaceDE w:val="0"/>
        <w:autoSpaceDN w:val="0"/>
        <w:adjustRightInd w:val="0"/>
        <w:rPr>
          <w:color w:val="000000"/>
        </w:rPr>
      </w:pPr>
    </w:p>
    <w:p w14:paraId="6629474D" w14:textId="77777777" w:rsidR="00D847D5" w:rsidRDefault="00D847D5" w:rsidP="00D847D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What is the timing of the </w:t>
      </w:r>
      <w:r w:rsidR="00067296">
        <w:rPr>
          <w:b/>
          <w:bCs/>
          <w:color w:val="000000"/>
        </w:rPr>
        <w:t>G</w:t>
      </w:r>
      <w:r w:rsidR="00C246E0">
        <w:rPr>
          <w:b/>
          <w:bCs/>
          <w:color w:val="000000"/>
        </w:rPr>
        <w:t>rant</w:t>
      </w:r>
      <w:r>
        <w:rPr>
          <w:b/>
          <w:bCs/>
          <w:color w:val="000000"/>
        </w:rPr>
        <w:t>?</w:t>
      </w:r>
    </w:p>
    <w:p w14:paraId="58A13781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Award decisions will be communicated to all applicants by</w:t>
      </w:r>
    </w:p>
    <w:p w14:paraId="3BDB243C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early </w:t>
      </w:r>
      <w:r w:rsidR="00C246E0">
        <w:rPr>
          <w:color w:val="000000"/>
        </w:rPr>
        <w:t>September</w:t>
      </w:r>
      <w:r>
        <w:rPr>
          <w:color w:val="000000"/>
        </w:rPr>
        <w:t>. Payment is made in two installments, the</w:t>
      </w:r>
    </w:p>
    <w:p w14:paraId="6109D980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first in </w:t>
      </w:r>
      <w:r w:rsidR="00C246E0">
        <w:rPr>
          <w:color w:val="000000"/>
        </w:rPr>
        <w:t>October</w:t>
      </w:r>
      <w:r>
        <w:rPr>
          <w:color w:val="000000"/>
        </w:rPr>
        <w:t xml:space="preserve"> and the second following approval of 6-month</w:t>
      </w:r>
    </w:p>
    <w:p w14:paraId="51E9FD2F" w14:textId="77777777" w:rsidR="00D847D5" w:rsidRDefault="00D847D5" w:rsidP="00D847D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progress report.</w:t>
      </w:r>
    </w:p>
    <w:p w14:paraId="18A2CD51" w14:textId="77777777" w:rsidR="00EC57FF" w:rsidRDefault="00EC57FF" w:rsidP="00D847D5">
      <w:pPr>
        <w:autoSpaceDE w:val="0"/>
        <w:autoSpaceDN w:val="0"/>
        <w:adjustRightInd w:val="0"/>
        <w:rPr>
          <w:b/>
          <w:bCs/>
          <w:color w:val="000000"/>
        </w:rPr>
      </w:pPr>
    </w:p>
    <w:p w14:paraId="0878C575" w14:textId="77777777" w:rsidR="00C20281" w:rsidRPr="000D1A1B" w:rsidRDefault="00EC57FF" w:rsidP="003B5FE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B5FEF">
        <w:rPr>
          <w:b/>
          <w:bCs/>
          <w:color w:val="000000"/>
          <w:sz w:val="24"/>
          <w:szCs w:val="24"/>
        </w:rPr>
        <w:t xml:space="preserve">APPLICATIONS MUST BE SUBMITTED </w:t>
      </w:r>
      <w:r w:rsidR="00D847D5" w:rsidRPr="000D1A1B">
        <w:rPr>
          <w:b/>
          <w:bCs/>
          <w:color w:val="000000"/>
          <w:sz w:val="24"/>
          <w:szCs w:val="24"/>
        </w:rPr>
        <w:t>ELECTRONICALLY</w:t>
      </w:r>
      <w:r w:rsidRPr="000D1A1B">
        <w:rPr>
          <w:b/>
          <w:bCs/>
          <w:color w:val="000000"/>
          <w:sz w:val="24"/>
          <w:szCs w:val="24"/>
        </w:rPr>
        <w:t xml:space="preserve"> </w:t>
      </w:r>
      <w:r w:rsidR="00D847D5" w:rsidRPr="000D1A1B">
        <w:rPr>
          <w:b/>
          <w:bCs/>
          <w:color w:val="000000"/>
          <w:sz w:val="24"/>
          <w:szCs w:val="24"/>
        </w:rPr>
        <w:t>TO THE ACP</w:t>
      </w:r>
      <w:r w:rsidRPr="000D1A1B">
        <w:rPr>
          <w:b/>
          <w:bCs/>
          <w:color w:val="000000"/>
          <w:sz w:val="24"/>
          <w:szCs w:val="24"/>
        </w:rPr>
        <w:t>NYS</w:t>
      </w:r>
      <w:r w:rsidR="00D847D5" w:rsidRPr="000D1A1B">
        <w:rPr>
          <w:b/>
          <w:bCs/>
          <w:color w:val="000000"/>
          <w:sz w:val="24"/>
          <w:szCs w:val="24"/>
        </w:rPr>
        <w:t xml:space="preserve"> </w:t>
      </w:r>
    </w:p>
    <w:p w14:paraId="2110AC7A" w14:textId="7AFD0DD7" w:rsidR="00D847D5" w:rsidRPr="000D1A1B" w:rsidRDefault="00C20281" w:rsidP="000D1A1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D1A1B">
        <w:rPr>
          <w:b/>
          <w:bCs/>
          <w:color w:val="000000"/>
          <w:sz w:val="24"/>
          <w:szCs w:val="24"/>
        </w:rPr>
        <w:t xml:space="preserve">Dr. </w:t>
      </w:r>
      <w:proofErr w:type="spellStart"/>
      <w:r w:rsidR="000D1A1B" w:rsidRPr="000D1A1B">
        <w:rPr>
          <w:b/>
          <w:bCs/>
          <w:color w:val="000000"/>
          <w:sz w:val="24"/>
          <w:szCs w:val="24"/>
        </w:rPr>
        <w:t>Sameet</w:t>
      </w:r>
      <w:proofErr w:type="spellEnd"/>
      <w:r w:rsidR="000D1A1B" w:rsidRPr="000D1A1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0D1A1B" w:rsidRPr="000D1A1B">
        <w:rPr>
          <w:b/>
          <w:bCs/>
          <w:color w:val="000000"/>
          <w:sz w:val="24"/>
          <w:szCs w:val="24"/>
        </w:rPr>
        <w:t>Sheth</w:t>
      </w:r>
      <w:proofErr w:type="spellEnd"/>
    </w:p>
    <w:p w14:paraId="5908E2EC" w14:textId="6BE0A9D7" w:rsidR="000D1A1B" w:rsidRPr="000D1A1B" w:rsidRDefault="000D1A1B" w:rsidP="000D1A1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D1A1B">
        <w:rPr>
          <w:b/>
          <w:bCs/>
          <w:color w:val="000000"/>
          <w:sz w:val="24"/>
          <w:szCs w:val="24"/>
        </w:rPr>
        <w:t>SSheth1979@gmail.com</w:t>
      </w:r>
    </w:p>
    <w:p w14:paraId="17B58F8D" w14:textId="6EA963D8" w:rsidR="00FE7A45" w:rsidRDefault="00E878D1" w:rsidP="00C246E0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79"/>
          <w:szCs w:val="79"/>
        </w:rPr>
        <w:sectPr w:rsidR="00FE7A45" w:rsidSect="00FE7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D1A1B">
        <w:rPr>
          <w:b/>
          <w:bCs/>
          <w:color w:val="000000"/>
          <w:sz w:val="24"/>
          <w:szCs w:val="24"/>
        </w:rPr>
        <w:t xml:space="preserve">by </w:t>
      </w:r>
      <w:r w:rsidR="00611B7C" w:rsidRPr="000D1A1B">
        <w:rPr>
          <w:b/>
          <w:bCs/>
          <w:color w:val="000000"/>
          <w:sz w:val="24"/>
          <w:szCs w:val="24"/>
        </w:rPr>
        <w:t>September 16, 2019</w:t>
      </w:r>
      <w:bookmarkStart w:id="0" w:name="_GoBack"/>
      <w:bookmarkEnd w:id="0"/>
    </w:p>
    <w:p w14:paraId="2B50D5C9" w14:textId="77777777" w:rsidR="00CF1BDA" w:rsidRPr="00D847D5" w:rsidRDefault="00CF1BDA" w:rsidP="0052354F"/>
    <w:sectPr w:rsidR="00CF1BDA" w:rsidRPr="00D847D5" w:rsidSect="00FE7A45">
      <w:type w:val="continuous"/>
      <w:pgSz w:w="12240" w:h="15840"/>
      <w:pgMar w:top="9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7EF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75DF8"/>
    <w:multiLevelType w:val="hybridMultilevel"/>
    <w:tmpl w:val="59C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4E14"/>
    <w:multiLevelType w:val="hybridMultilevel"/>
    <w:tmpl w:val="1CD445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10C76"/>
    <w:multiLevelType w:val="hybridMultilevel"/>
    <w:tmpl w:val="8DC670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9C629DD"/>
    <w:multiLevelType w:val="hybridMultilevel"/>
    <w:tmpl w:val="F704E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836396"/>
    <w:multiLevelType w:val="hybridMultilevel"/>
    <w:tmpl w:val="E220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F6AC1"/>
    <w:multiLevelType w:val="hybridMultilevel"/>
    <w:tmpl w:val="959879B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1AC"/>
    <w:rsid w:val="000518BD"/>
    <w:rsid w:val="00067296"/>
    <w:rsid w:val="00092F59"/>
    <w:rsid w:val="000D1A1B"/>
    <w:rsid w:val="000F01AC"/>
    <w:rsid w:val="001232C5"/>
    <w:rsid w:val="001369A6"/>
    <w:rsid w:val="00143A20"/>
    <w:rsid w:val="00155C6D"/>
    <w:rsid w:val="00172686"/>
    <w:rsid w:val="001E104E"/>
    <w:rsid w:val="002024A6"/>
    <w:rsid w:val="00233B5A"/>
    <w:rsid w:val="002429AC"/>
    <w:rsid w:val="002573D1"/>
    <w:rsid w:val="00262A19"/>
    <w:rsid w:val="00285665"/>
    <w:rsid w:val="002A3880"/>
    <w:rsid w:val="002F43BE"/>
    <w:rsid w:val="00343D72"/>
    <w:rsid w:val="00353BEC"/>
    <w:rsid w:val="00354841"/>
    <w:rsid w:val="003606C7"/>
    <w:rsid w:val="003801B7"/>
    <w:rsid w:val="00382F57"/>
    <w:rsid w:val="003B5FEF"/>
    <w:rsid w:val="00410460"/>
    <w:rsid w:val="00431439"/>
    <w:rsid w:val="004B0B16"/>
    <w:rsid w:val="004C1050"/>
    <w:rsid w:val="0050143F"/>
    <w:rsid w:val="0052354F"/>
    <w:rsid w:val="005457E3"/>
    <w:rsid w:val="0056407D"/>
    <w:rsid w:val="005D27C0"/>
    <w:rsid w:val="005E019E"/>
    <w:rsid w:val="00605096"/>
    <w:rsid w:val="00611B7C"/>
    <w:rsid w:val="00650660"/>
    <w:rsid w:val="0066041E"/>
    <w:rsid w:val="006D13D2"/>
    <w:rsid w:val="007018C2"/>
    <w:rsid w:val="00752FE6"/>
    <w:rsid w:val="00773EE2"/>
    <w:rsid w:val="0079336F"/>
    <w:rsid w:val="00807CF1"/>
    <w:rsid w:val="008E1565"/>
    <w:rsid w:val="008E5160"/>
    <w:rsid w:val="00955C57"/>
    <w:rsid w:val="00961C12"/>
    <w:rsid w:val="00974326"/>
    <w:rsid w:val="00976275"/>
    <w:rsid w:val="00A1594A"/>
    <w:rsid w:val="00A2474E"/>
    <w:rsid w:val="00A94317"/>
    <w:rsid w:val="00AA5432"/>
    <w:rsid w:val="00AE7E1E"/>
    <w:rsid w:val="00B67AC8"/>
    <w:rsid w:val="00B776F1"/>
    <w:rsid w:val="00C01B0E"/>
    <w:rsid w:val="00C20281"/>
    <w:rsid w:val="00C246E0"/>
    <w:rsid w:val="00C3563A"/>
    <w:rsid w:val="00C35B2A"/>
    <w:rsid w:val="00C460FA"/>
    <w:rsid w:val="00CA08D2"/>
    <w:rsid w:val="00CA67BA"/>
    <w:rsid w:val="00CD4412"/>
    <w:rsid w:val="00CF1BDA"/>
    <w:rsid w:val="00D847D5"/>
    <w:rsid w:val="00D87020"/>
    <w:rsid w:val="00DF466C"/>
    <w:rsid w:val="00E14405"/>
    <w:rsid w:val="00E8718D"/>
    <w:rsid w:val="00E878D1"/>
    <w:rsid w:val="00E96C04"/>
    <w:rsid w:val="00EA0AE8"/>
    <w:rsid w:val="00EC57FF"/>
    <w:rsid w:val="00ED1729"/>
    <w:rsid w:val="00F04E9B"/>
    <w:rsid w:val="00F53515"/>
    <w:rsid w:val="00F841E6"/>
    <w:rsid w:val="00F85791"/>
    <w:rsid w:val="00FE0A5E"/>
    <w:rsid w:val="00FE7A45"/>
    <w:rsid w:val="00FF2E8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E8634"/>
  <w15:docId w15:val="{FBB3A471-DEF0-4048-8FF2-04CA84DE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3D2"/>
    <w:rPr>
      <w:rFonts w:ascii="Tahoma" w:hAnsi="Tahoma" w:cs="Tahoma"/>
      <w:sz w:val="16"/>
      <w:szCs w:val="16"/>
    </w:rPr>
  </w:style>
  <w:style w:type="character" w:styleId="Hyperlink">
    <w:name w:val="Hyperlink"/>
    <w:rsid w:val="00CA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SCHWEITZER &amp; Poole, PC</vt:lpstr>
    </vt:vector>
  </TitlesOfParts>
  <Company/>
  <LinksUpToDate>false</LinksUpToDate>
  <CharactersWithSpaces>3900</CharactersWithSpaces>
  <SharedDoc>false</SharedDoc>
  <HLinks>
    <vt:vector size="6" baseType="variant">
      <vt:variant>
        <vt:i4>1441916</vt:i4>
      </vt:variant>
      <vt:variant>
        <vt:i4>2050</vt:i4>
      </vt:variant>
      <vt:variant>
        <vt:i4>1025</vt:i4>
      </vt:variant>
      <vt:variant>
        <vt:i4>1</vt:i4>
      </vt:variant>
      <vt:variant>
        <vt:lpwstr>ACP Acronym 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SCHWEITZER &amp; Poole, PC</dc:title>
  <dc:subject/>
  <dc:creator>Schweitzer &amp; Poole, PC</dc:creator>
  <cp:keywords/>
  <cp:lastModifiedBy>marjan moghadam</cp:lastModifiedBy>
  <cp:revision>4</cp:revision>
  <cp:lastPrinted>2014-02-03T15:40:00Z</cp:lastPrinted>
  <dcterms:created xsi:type="dcterms:W3CDTF">2016-08-11T16:06:00Z</dcterms:created>
  <dcterms:modified xsi:type="dcterms:W3CDTF">2019-07-08T19:36:00Z</dcterms:modified>
</cp:coreProperties>
</file>